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10576" w14:textId="77777777" w:rsidR="003B6505" w:rsidRDefault="00BB0FB4" w:rsidP="00BB0FB4">
      <w:pPr>
        <w:spacing w:line="276" w:lineRule="auto"/>
        <w:jc w:val="center"/>
      </w:pPr>
      <w:r>
        <w:t>Polar atmospheric river detection algorithm</w:t>
      </w:r>
    </w:p>
    <w:p w14:paraId="4F1B52E3" w14:textId="77777777" w:rsidR="00BB0FB4" w:rsidRDefault="00BB0FB4" w:rsidP="00BB0FB4">
      <w:pPr>
        <w:spacing w:line="276" w:lineRule="auto"/>
        <w:jc w:val="center"/>
      </w:pPr>
    </w:p>
    <w:p w14:paraId="6647B231" w14:textId="080A4380" w:rsidR="00BB0FB4" w:rsidRDefault="00BB0FB4" w:rsidP="001B0572">
      <w:pPr>
        <w:spacing w:line="276" w:lineRule="auto"/>
        <w:jc w:val="center"/>
      </w:pPr>
      <w:r>
        <w:t xml:space="preserve">Jonathan D. Wille, </w:t>
      </w:r>
      <w:proofErr w:type="spellStart"/>
      <w:r>
        <w:t>Ambroise</w:t>
      </w:r>
      <w:proofErr w:type="spellEnd"/>
      <w:r>
        <w:t xml:space="preserve"> Dufour, Jai </w:t>
      </w:r>
      <w:proofErr w:type="spellStart"/>
      <w:r w:rsidR="001B0572" w:rsidRPr="001B0572">
        <w:t>Chowdhry</w:t>
      </w:r>
      <w:proofErr w:type="spellEnd"/>
      <w:r w:rsidR="001B0572">
        <w:t xml:space="preserve"> </w:t>
      </w:r>
      <w:r>
        <w:t>Beeman, Vincent Favier</w:t>
      </w:r>
    </w:p>
    <w:p w14:paraId="678BF8EF" w14:textId="77777777" w:rsidR="00BB0FB4" w:rsidRDefault="00BB0FB4" w:rsidP="00BB0FB4">
      <w:pPr>
        <w:spacing w:line="276" w:lineRule="auto"/>
        <w:jc w:val="center"/>
      </w:pPr>
    </w:p>
    <w:p w14:paraId="7FD9E1AE" w14:textId="77777777" w:rsidR="00BB0FB4" w:rsidRDefault="00BB0FB4" w:rsidP="00BB0FB4">
      <w:pPr>
        <w:spacing w:line="276" w:lineRule="auto"/>
      </w:pPr>
    </w:p>
    <w:p w14:paraId="64B3CFE3" w14:textId="3398205F" w:rsidR="00BB0FB4" w:rsidRDefault="00BB0FB4" w:rsidP="00BB0FB4">
      <w:pPr>
        <w:spacing w:line="276" w:lineRule="auto"/>
        <w:rPr>
          <w:color w:val="000000" w:themeColor="text1"/>
        </w:rPr>
      </w:pPr>
      <w:r>
        <w:t xml:space="preserve">This algorithm is designed to detect atmospheric rivers </w:t>
      </w:r>
      <w:r w:rsidR="005211ED">
        <w:t>(ARs)</w:t>
      </w:r>
      <w:r w:rsidR="00AE59E7">
        <w:t xml:space="preserve"> </w:t>
      </w:r>
      <w:r>
        <w:t>in polar regions. The algorithm is designed to input integrated water vapor (IWV) or the v-component of integrated vapor transport (</w:t>
      </w:r>
      <w:proofErr w:type="spellStart"/>
      <w:r>
        <w:t>vIVT</w:t>
      </w:r>
      <w:proofErr w:type="spellEnd"/>
      <w:r>
        <w:t xml:space="preserve">), for range of latitudes in the polar regions. </w:t>
      </w:r>
      <w:r w:rsidR="009F3482">
        <w:t>The threshold is defined as the 98</w:t>
      </w:r>
      <w:r w:rsidR="009F3482" w:rsidRPr="009F3482">
        <w:rPr>
          <w:vertAlign w:val="superscript"/>
        </w:rPr>
        <w:t>th</w:t>
      </w:r>
      <w:r w:rsidR="009F3482">
        <w:t xml:space="preserve"> percentile in mean climatological IWV or </w:t>
      </w:r>
      <w:proofErr w:type="spellStart"/>
      <w:r w:rsidR="009F3482">
        <w:t>vIVT</w:t>
      </w:r>
      <w:proofErr w:type="spellEnd"/>
      <w:r w:rsidR="009F3482">
        <w:t xml:space="preserve"> for all grid cells calculated using reanalysis data.  For each time step, all points above the threshold are saved as possible AR shapes. </w:t>
      </w:r>
      <w:r w:rsidR="00D81909">
        <w:t>The shapes are split in the y-direction where any discontinues in latitude occur and the new shapes are tested to determine if the difference in the minimum and maximum latitude is greater than 20</w:t>
      </w:r>
      <w:r w:rsidR="00D81909" w:rsidRPr="00D5314F">
        <w:rPr>
          <w:color w:val="000000" w:themeColor="text1"/>
        </w:rPr>
        <w:t>°</w:t>
      </w:r>
      <w:r w:rsidR="00D81909">
        <w:rPr>
          <w:color w:val="000000" w:themeColor="text1"/>
        </w:rPr>
        <w:t xml:space="preserve">. If </w:t>
      </w:r>
      <w:r w:rsidR="005211ED">
        <w:rPr>
          <w:color w:val="000000" w:themeColor="text1"/>
        </w:rPr>
        <w:t>the</w:t>
      </w:r>
      <w:r w:rsidR="00D81909">
        <w:rPr>
          <w:color w:val="000000" w:themeColor="text1"/>
        </w:rPr>
        <w:t xml:space="preserve"> AR shape passes, then it is split in the x-direction where discontinues </w:t>
      </w:r>
      <w:r w:rsidR="00D81909">
        <w:t xml:space="preserve">greater than </w:t>
      </w:r>
      <w:r w:rsidR="008B02C9">
        <w:t>2</w:t>
      </w:r>
      <w:r w:rsidR="00D81909">
        <w:t>0</w:t>
      </w:r>
      <w:r w:rsidR="00D81909" w:rsidRPr="00D5314F">
        <w:rPr>
          <w:color w:val="000000" w:themeColor="text1"/>
        </w:rPr>
        <w:t>°</w:t>
      </w:r>
      <w:r w:rsidR="00D81909">
        <w:rPr>
          <w:color w:val="000000" w:themeColor="text1"/>
        </w:rPr>
        <w:t xml:space="preserve"> longitude</w:t>
      </w:r>
      <w:r w:rsidR="00AE59E7">
        <w:rPr>
          <w:color w:val="000000" w:themeColor="text1"/>
        </w:rPr>
        <w:t xml:space="preserve"> </w:t>
      </w:r>
      <w:r w:rsidR="00D81909">
        <w:rPr>
          <w:color w:val="000000" w:themeColor="text1"/>
        </w:rPr>
        <w:t>occur.</w:t>
      </w:r>
      <w:r w:rsidR="005211ED">
        <w:rPr>
          <w:color w:val="000000" w:themeColor="text1"/>
        </w:rPr>
        <w:t xml:space="preserve"> Finally, all the remaining shapes are tested </w:t>
      </w:r>
      <w:r w:rsidR="00AE59E7">
        <w:rPr>
          <w:color w:val="000000" w:themeColor="text1"/>
        </w:rPr>
        <w:t xml:space="preserve">again to </w:t>
      </w:r>
      <w:r w:rsidR="005211ED">
        <w:t>determine if the difference in their minimum and maximum latitude is greater than 20</w:t>
      </w:r>
      <w:r w:rsidR="005211ED" w:rsidRPr="00D5314F">
        <w:rPr>
          <w:color w:val="000000" w:themeColor="text1"/>
        </w:rPr>
        <w:t>°</w:t>
      </w:r>
      <w:r w:rsidR="005211ED">
        <w:rPr>
          <w:color w:val="000000" w:themeColor="text1"/>
        </w:rPr>
        <w:t xml:space="preserve"> and those that pass are considered ARs with their coordinates saved to a binary AR tag file.</w:t>
      </w:r>
      <w:r w:rsidR="00D81909">
        <w:rPr>
          <w:color w:val="000000" w:themeColor="text1"/>
        </w:rPr>
        <w:t xml:space="preserve"> </w:t>
      </w:r>
      <w:r>
        <w:t xml:space="preserve">The Antarctic version covers </w:t>
      </w:r>
      <w:r>
        <w:rPr>
          <w:color w:val="000000" w:themeColor="text1"/>
        </w:rPr>
        <w:t>37.5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S</w:t>
      </w:r>
      <w:r w:rsidRPr="00D5314F">
        <w:rPr>
          <w:color w:val="000000" w:themeColor="text1"/>
        </w:rPr>
        <w:t>-</w:t>
      </w:r>
      <w:r>
        <w:rPr>
          <w:color w:val="000000" w:themeColor="text1"/>
        </w:rPr>
        <w:t>78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</w:t>
      </w:r>
      <w:r w:rsidRPr="00D5314F">
        <w:rPr>
          <w:color w:val="000000" w:themeColor="text1"/>
        </w:rPr>
        <w:t>S</w:t>
      </w:r>
      <w:r w:rsidR="00AE59E7">
        <w:t xml:space="preserve"> and the Arctic version covers </w:t>
      </w:r>
      <w:r w:rsidR="00AE59E7">
        <w:rPr>
          <w:color w:val="000000" w:themeColor="text1"/>
        </w:rPr>
        <w:t>37.5</w:t>
      </w:r>
      <w:r w:rsidR="00AE59E7" w:rsidRPr="00D5314F">
        <w:rPr>
          <w:color w:val="000000" w:themeColor="text1"/>
        </w:rPr>
        <w:t>°</w:t>
      </w:r>
      <w:r w:rsidR="00AE59E7">
        <w:rPr>
          <w:color w:val="000000" w:themeColor="text1"/>
        </w:rPr>
        <w:t xml:space="preserve"> S</w:t>
      </w:r>
      <w:r w:rsidR="00AE59E7" w:rsidRPr="00D5314F">
        <w:rPr>
          <w:color w:val="000000" w:themeColor="text1"/>
        </w:rPr>
        <w:t>-</w:t>
      </w:r>
      <w:r w:rsidR="00AE59E7">
        <w:rPr>
          <w:color w:val="000000" w:themeColor="text1"/>
        </w:rPr>
        <w:t>8</w:t>
      </w:r>
      <w:r w:rsidR="001B0572">
        <w:rPr>
          <w:color w:val="000000" w:themeColor="text1"/>
        </w:rPr>
        <w:t>0</w:t>
      </w:r>
      <w:r w:rsidR="00AE59E7" w:rsidRPr="00D5314F">
        <w:rPr>
          <w:color w:val="000000" w:themeColor="text1"/>
        </w:rPr>
        <w:t>°</w:t>
      </w:r>
      <w:r w:rsidR="00AE59E7">
        <w:rPr>
          <w:color w:val="000000" w:themeColor="text1"/>
        </w:rPr>
        <w:t xml:space="preserve"> N. </w:t>
      </w:r>
      <w:r w:rsidR="001B0572">
        <w:t>An earlier version of th</w:t>
      </w:r>
      <w:r w:rsidR="001A6E69">
        <w:t xml:space="preserve">e IWV and </w:t>
      </w:r>
      <w:proofErr w:type="spellStart"/>
      <w:r w:rsidR="001A6E69">
        <w:t>vIVT</w:t>
      </w:r>
      <w:proofErr w:type="spellEnd"/>
      <w:r w:rsidR="001A6E69">
        <w:t xml:space="preserve"> schemes</w:t>
      </w:r>
      <w:r w:rsidR="001B0572">
        <w:t xml:space="preserve"> </w:t>
      </w:r>
      <w:r w:rsidR="001A6E69">
        <w:t>were</w:t>
      </w:r>
      <w:r w:rsidR="001B0572">
        <w:t xml:space="preserve"> extensively tested over Antarctica and featured in Wille et al. (2019). </w:t>
      </w:r>
      <w:r w:rsidR="00AE59E7">
        <w:rPr>
          <w:color w:val="000000" w:themeColor="text1"/>
        </w:rPr>
        <w:t xml:space="preserve">The Arctic version of the AR detection algorithm is new and requires some further examination for accuracy. </w:t>
      </w:r>
      <w:r w:rsidR="001B0572">
        <w:rPr>
          <w:color w:val="000000" w:themeColor="text1"/>
        </w:rPr>
        <w:t>For example, it appears summer convective activity causes the IWV scheme to fail over landmasses</w:t>
      </w:r>
      <w:r w:rsidR="001A6E69">
        <w:rPr>
          <w:color w:val="000000" w:themeColor="text1"/>
        </w:rPr>
        <w:t xml:space="preserve"> while the </w:t>
      </w:r>
      <w:proofErr w:type="spellStart"/>
      <w:r w:rsidR="001A6E69">
        <w:rPr>
          <w:color w:val="000000" w:themeColor="text1"/>
        </w:rPr>
        <w:t>vIVT</w:t>
      </w:r>
      <w:proofErr w:type="spellEnd"/>
      <w:r w:rsidR="001A6E69">
        <w:rPr>
          <w:color w:val="000000" w:themeColor="text1"/>
        </w:rPr>
        <w:t xml:space="preserve"> scheme is more reliable during all seasons.</w:t>
      </w:r>
    </w:p>
    <w:p w14:paraId="4975F959" w14:textId="4DEBB55B" w:rsidR="00AE59E7" w:rsidRDefault="00AE59E7" w:rsidP="00BB0FB4">
      <w:pPr>
        <w:spacing w:line="276" w:lineRule="auto"/>
        <w:rPr>
          <w:color w:val="000000" w:themeColor="text1"/>
        </w:rPr>
      </w:pPr>
    </w:p>
    <w:p w14:paraId="7CD94A23" w14:textId="77777777" w:rsidR="00AE59E7" w:rsidRDefault="00AE59E7" w:rsidP="00BB0FB4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Acknowledgements</w:t>
      </w:r>
    </w:p>
    <w:p w14:paraId="66993EB8" w14:textId="51C4B0C7" w:rsidR="00AE59E7" w:rsidRDefault="00AE59E7" w:rsidP="00BB0FB4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I would like to thank my fellow PhD students </w:t>
      </w:r>
      <w:r w:rsidRPr="00AE59E7">
        <w:rPr>
          <w:color w:val="000000" w:themeColor="text1"/>
        </w:rPr>
        <w:t xml:space="preserve">Jordi </w:t>
      </w:r>
      <w:proofErr w:type="spellStart"/>
      <w:r w:rsidRPr="00AE59E7">
        <w:rPr>
          <w:color w:val="000000" w:themeColor="text1"/>
        </w:rPr>
        <w:t>Bolíbar</w:t>
      </w:r>
      <w:proofErr w:type="spellEnd"/>
      <w:r w:rsidRPr="00AE59E7">
        <w:rPr>
          <w:color w:val="000000" w:themeColor="text1"/>
        </w:rPr>
        <w:t xml:space="preserve"> Navarro</w:t>
      </w:r>
      <w:r>
        <w:rPr>
          <w:color w:val="000000" w:themeColor="text1"/>
        </w:rPr>
        <w:t xml:space="preserve"> and </w:t>
      </w:r>
      <w:proofErr w:type="spellStart"/>
      <w:r>
        <w:rPr>
          <w:color w:val="000000" w:themeColor="text1"/>
        </w:rPr>
        <w:t>F</w:t>
      </w:r>
      <w:r w:rsidRPr="00AE59E7">
        <w:rPr>
          <w:color w:val="000000" w:themeColor="text1"/>
        </w:rPr>
        <w:t>oteini</w:t>
      </w:r>
      <w:proofErr w:type="spellEnd"/>
      <w:r w:rsidRPr="00AE59E7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</w:t>
      </w:r>
      <w:r w:rsidRPr="00AE59E7">
        <w:rPr>
          <w:color w:val="000000" w:themeColor="text1"/>
        </w:rPr>
        <w:t>aladima</w:t>
      </w:r>
      <w:proofErr w:type="spellEnd"/>
      <w:r>
        <w:rPr>
          <w:color w:val="000000" w:themeColor="text1"/>
        </w:rPr>
        <w:t xml:space="preserve"> for teaching me some of the python methods that went into developing this algorithm.  </w:t>
      </w:r>
    </w:p>
    <w:p w14:paraId="01BEAC3F" w14:textId="0AE29A39" w:rsidR="001A6E69" w:rsidRDefault="001A6E69" w:rsidP="00BB0FB4">
      <w:pPr>
        <w:spacing w:line="276" w:lineRule="auto"/>
        <w:rPr>
          <w:color w:val="000000" w:themeColor="text1"/>
        </w:rPr>
      </w:pPr>
    </w:p>
    <w:p w14:paraId="32432C11" w14:textId="458C8C37" w:rsidR="001A6E69" w:rsidRDefault="001A6E69" w:rsidP="00BB0FB4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Cited</w:t>
      </w:r>
    </w:p>
    <w:p w14:paraId="3826911D" w14:textId="6F906312" w:rsidR="001A6E69" w:rsidRPr="001A6E69" w:rsidRDefault="001A6E69" w:rsidP="001A6E69">
      <w:pPr>
        <w:spacing w:line="276" w:lineRule="auto"/>
        <w:rPr>
          <w:color w:val="000000" w:themeColor="text1"/>
        </w:rPr>
      </w:pPr>
      <w:r w:rsidRPr="001A6E69">
        <w:rPr>
          <w:color w:val="000000" w:themeColor="text1"/>
        </w:rPr>
        <w:t xml:space="preserve">Wille, J. D., Favier, V., Dufour, A., </w:t>
      </w:r>
      <w:proofErr w:type="spellStart"/>
      <w:r w:rsidRPr="001A6E69">
        <w:rPr>
          <w:color w:val="000000" w:themeColor="text1"/>
        </w:rPr>
        <w:t>Gorodetskaya</w:t>
      </w:r>
      <w:proofErr w:type="spellEnd"/>
      <w:r w:rsidRPr="001A6E69">
        <w:rPr>
          <w:color w:val="000000" w:themeColor="text1"/>
        </w:rPr>
        <w:t xml:space="preserve">, I. V., Turner, J., </w:t>
      </w:r>
      <w:proofErr w:type="spellStart"/>
      <w:r w:rsidRPr="001A6E69">
        <w:rPr>
          <w:color w:val="000000" w:themeColor="text1"/>
        </w:rPr>
        <w:t>Agosta</w:t>
      </w:r>
      <w:proofErr w:type="spellEnd"/>
      <w:r w:rsidRPr="001A6E69">
        <w:rPr>
          <w:color w:val="000000" w:themeColor="text1"/>
        </w:rPr>
        <w:t xml:space="preserve">, C., &amp; </w:t>
      </w:r>
      <w:proofErr w:type="spellStart"/>
      <w:r w:rsidRPr="001A6E69">
        <w:rPr>
          <w:color w:val="000000" w:themeColor="text1"/>
        </w:rPr>
        <w:t>Codron</w:t>
      </w:r>
      <w:proofErr w:type="spellEnd"/>
      <w:r w:rsidRPr="001A6E69">
        <w:rPr>
          <w:color w:val="000000" w:themeColor="text1"/>
        </w:rPr>
        <w:t>, F. West Antarctic surface melt triggered by atmospheric rivers. Nature Geoscience, in publication (2019).</w:t>
      </w:r>
    </w:p>
    <w:p w14:paraId="3BEBEBCE" w14:textId="6445D005" w:rsidR="001A6E69" w:rsidRDefault="001A6E69" w:rsidP="00BB0FB4">
      <w:pPr>
        <w:spacing w:line="276" w:lineRule="auto"/>
        <w:rPr>
          <w:color w:val="000000" w:themeColor="text1"/>
        </w:rPr>
      </w:pPr>
    </w:p>
    <w:p w14:paraId="23AFAF92" w14:textId="541203FF" w:rsidR="001A6E69" w:rsidRDefault="00F15E5F" w:rsidP="00BB0FB4">
      <w:pPr>
        <w:spacing w:line="276" w:lineRule="auto"/>
      </w:pPr>
      <w:r>
        <w:t>Update history:</w:t>
      </w:r>
    </w:p>
    <w:p w14:paraId="523038B5" w14:textId="4099366D" w:rsidR="00F15E5F" w:rsidRDefault="00F15E5F" w:rsidP="00BB0FB4">
      <w:pPr>
        <w:spacing w:line="276" w:lineRule="auto"/>
        <w:rPr>
          <w:color w:val="000000" w:themeColor="text1"/>
        </w:rPr>
      </w:pPr>
      <w:r>
        <w:t>V2.1 Uses 20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longitude in both the Arctic and Antarctic to determine where to split AR shapes. Previous version used </w:t>
      </w:r>
      <w:r>
        <w:t>30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longitude in </w:t>
      </w:r>
      <w:r w:rsidR="00E45474">
        <w:rPr>
          <w:color w:val="000000" w:themeColor="text1"/>
        </w:rPr>
        <w:t xml:space="preserve">the </w:t>
      </w:r>
      <w:r>
        <w:rPr>
          <w:color w:val="000000" w:themeColor="text1"/>
        </w:rPr>
        <w:t xml:space="preserve">Antarctic and </w:t>
      </w:r>
      <w:r>
        <w:t>20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longitude in the Arctic. This</w:t>
      </w:r>
      <w:r w:rsidR="00E45474">
        <w:rPr>
          <w:color w:val="000000" w:themeColor="text1"/>
        </w:rPr>
        <w:t xml:space="preserve"> update</w:t>
      </w:r>
      <w:r>
        <w:rPr>
          <w:color w:val="000000" w:themeColor="text1"/>
        </w:rPr>
        <w:t xml:space="preserve"> creates AR shapes with a cleaner appearance. </w:t>
      </w:r>
    </w:p>
    <w:p w14:paraId="50C9CDD0" w14:textId="68E972B6" w:rsidR="005F669D" w:rsidRDefault="005F669D" w:rsidP="00BB0FB4">
      <w:pPr>
        <w:spacing w:line="276" w:lineRule="auto"/>
        <w:rPr>
          <w:color w:val="000000" w:themeColor="text1"/>
        </w:rPr>
      </w:pPr>
    </w:p>
    <w:p w14:paraId="5EE29B43" w14:textId="1D51AECB" w:rsidR="005F669D" w:rsidRDefault="005F669D" w:rsidP="00BB0FB4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V2.2 Corrected a bug that occurs at longitude circle boundaries. Previously ARs that crossed over -180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E to 180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E were not being counted. </w:t>
      </w:r>
    </w:p>
    <w:p w14:paraId="61AB5FEF" w14:textId="37B948A5" w:rsidR="005F669D" w:rsidRDefault="005F669D" w:rsidP="00BB0FB4">
      <w:pPr>
        <w:spacing w:line="276" w:lineRule="auto"/>
      </w:pPr>
      <w:r>
        <w:rPr>
          <w:color w:val="000000" w:themeColor="text1"/>
        </w:rPr>
        <w:lastRenderedPageBreak/>
        <w:t xml:space="preserve">V2.3 Corrected two bugs. The first bug was allowing some moisture segments with </w:t>
      </w:r>
      <w:r>
        <w:t>1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latitude gaps to be passed as ARs. The second bug was causing moisture segments that passed </w:t>
      </w:r>
      <w:r>
        <w:t>20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l</w:t>
      </w:r>
      <w:r>
        <w:rPr>
          <w:color w:val="000000" w:themeColor="text1"/>
        </w:rPr>
        <w:t xml:space="preserve">atitude length test and were continuous, but had a </w:t>
      </w:r>
      <w:r w:rsidRPr="005F669D">
        <w:rPr>
          <w:color w:val="000000" w:themeColor="text1"/>
        </w:rPr>
        <w:t>discontinuous</w:t>
      </w:r>
      <w:r>
        <w:rPr>
          <w:color w:val="000000" w:themeColor="text1"/>
        </w:rPr>
        <w:t xml:space="preserve"> moisture piece outside of the continuous +20</w:t>
      </w:r>
      <w:r w:rsidRPr="00D5314F">
        <w:rPr>
          <w:color w:val="000000" w:themeColor="text1"/>
        </w:rPr>
        <w:t>°</w:t>
      </w:r>
      <w:r>
        <w:rPr>
          <w:color w:val="000000" w:themeColor="text1"/>
        </w:rPr>
        <w:t xml:space="preserve"> latitude segment, to be discarded. </w:t>
      </w:r>
      <w:bookmarkStart w:id="0" w:name="_GoBack"/>
      <w:bookmarkEnd w:id="0"/>
    </w:p>
    <w:sectPr w:rsidR="005F669D" w:rsidSect="005A2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F3AEF" w14:textId="77777777" w:rsidR="00F8396A" w:rsidRDefault="00F8396A" w:rsidP="00BB0FB4">
      <w:r>
        <w:separator/>
      </w:r>
    </w:p>
  </w:endnote>
  <w:endnote w:type="continuationSeparator" w:id="0">
    <w:p w14:paraId="5DC56F35" w14:textId="77777777" w:rsidR="00F8396A" w:rsidRDefault="00F8396A" w:rsidP="00BB0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4DC5E" w14:textId="77777777" w:rsidR="00F8396A" w:rsidRDefault="00F8396A" w:rsidP="00BB0FB4">
      <w:r>
        <w:separator/>
      </w:r>
    </w:p>
  </w:footnote>
  <w:footnote w:type="continuationSeparator" w:id="0">
    <w:p w14:paraId="5FA96EE8" w14:textId="77777777" w:rsidR="00F8396A" w:rsidRDefault="00F8396A" w:rsidP="00BB0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C750B"/>
    <w:multiLevelType w:val="hybridMultilevel"/>
    <w:tmpl w:val="F0D257CC"/>
    <w:lvl w:ilvl="0" w:tplc="C94620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FE28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0467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684C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B262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E216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D2B9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1E64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FCAE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B4"/>
    <w:rsid w:val="000A2482"/>
    <w:rsid w:val="000E55FA"/>
    <w:rsid w:val="001A6E69"/>
    <w:rsid w:val="001B0572"/>
    <w:rsid w:val="001C3D66"/>
    <w:rsid w:val="00404732"/>
    <w:rsid w:val="005211ED"/>
    <w:rsid w:val="005A2F96"/>
    <w:rsid w:val="005B2723"/>
    <w:rsid w:val="005F669D"/>
    <w:rsid w:val="008B02C9"/>
    <w:rsid w:val="009070DB"/>
    <w:rsid w:val="00956E72"/>
    <w:rsid w:val="009F3482"/>
    <w:rsid w:val="00A00244"/>
    <w:rsid w:val="00A014C0"/>
    <w:rsid w:val="00AE59E7"/>
    <w:rsid w:val="00AF4AA0"/>
    <w:rsid w:val="00B46CB1"/>
    <w:rsid w:val="00BB0FB4"/>
    <w:rsid w:val="00CD0095"/>
    <w:rsid w:val="00D81909"/>
    <w:rsid w:val="00DE5A5F"/>
    <w:rsid w:val="00E45474"/>
    <w:rsid w:val="00EC1D1C"/>
    <w:rsid w:val="00F15E5F"/>
    <w:rsid w:val="00F8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87A7"/>
  <w15:chartTrackingRefBased/>
  <w15:docId w15:val="{D4312758-37F2-B24A-861F-0A499F64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F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FB4"/>
  </w:style>
  <w:style w:type="paragraph" w:styleId="Footer">
    <w:name w:val="footer"/>
    <w:basedOn w:val="Normal"/>
    <w:link w:val="FooterChar"/>
    <w:uiPriority w:val="99"/>
    <w:unhideWhenUsed/>
    <w:rsid w:val="00BB0F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986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Wille</dc:creator>
  <cp:keywords/>
  <dc:description/>
  <cp:lastModifiedBy>Jonathan Wille</cp:lastModifiedBy>
  <cp:revision>8</cp:revision>
  <dcterms:created xsi:type="dcterms:W3CDTF">2019-09-10T14:16:00Z</dcterms:created>
  <dcterms:modified xsi:type="dcterms:W3CDTF">2019-10-30T16:55:00Z</dcterms:modified>
</cp:coreProperties>
</file>